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4DA" w:rsidRDefault="007474DA" w:rsidP="007474DA">
      <w:pPr>
        <w:pStyle w:val="Title"/>
      </w:pPr>
      <w:r>
        <w:t xml:space="preserve">MackinVIA </w:t>
      </w:r>
      <w:r w:rsidR="00632771">
        <w:t>Assignments</w:t>
      </w:r>
    </w:p>
    <w:p w:rsidR="007474DA" w:rsidRPr="007474DA" w:rsidRDefault="007474DA" w:rsidP="007474DA">
      <w:pPr>
        <w:pStyle w:val="Title"/>
      </w:pPr>
      <w:r>
        <w:t>Video Description</w:t>
      </w:r>
    </w:p>
    <w:p w:rsidR="00A244DD" w:rsidRPr="00CB277F" w:rsidRDefault="00A244DD"/>
    <w:p w:rsidR="007474DA" w:rsidRPr="00AE0FE3" w:rsidRDefault="007474DA" w:rsidP="00F81028">
      <w:pPr>
        <w:rPr>
          <w:rFonts w:ascii="Calibri" w:hAnsi="Calibri"/>
        </w:rPr>
      </w:pPr>
      <w:r>
        <w:rPr>
          <w:rFonts w:ascii="Calibri" w:hAnsi="Calibri"/>
        </w:rPr>
        <w:t xml:space="preserve">The following is a description of the MackinVIA </w:t>
      </w:r>
      <w:r w:rsidR="00632771">
        <w:rPr>
          <w:rFonts w:ascii="Calibri" w:hAnsi="Calibri"/>
        </w:rPr>
        <w:t>Assignments</w:t>
      </w:r>
      <w:r>
        <w:rPr>
          <w:rFonts w:ascii="Calibri" w:hAnsi="Calibri"/>
        </w:rPr>
        <w:t xml:space="preserve"> video that lasts </w:t>
      </w:r>
      <w:r w:rsidR="00630EF4">
        <w:rPr>
          <w:rFonts w:ascii="Calibri" w:hAnsi="Calibri"/>
        </w:rPr>
        <w:t xml:space="preserve">1 minute and </w:t>
      </w:r>
      <w:r w:rsidR="00695907">
        <w:rPr>
          <w:rFonts w:ascii="Calibri" w:hAnsi="Calibri"/>
        </w:rPr>
        <w:t>2</w:t>
      </w:r>
      <w:r w:rsidR="00F2010B">
        <w:rPr>
          <w:rFonts w:ascii="Calibri" w:hAnsi="Calibri"/>
        </w:rPr>
        <w:t>2</w:t>
      </w:r>
      <w:r w:rsidR="00695907">
        <w:rPr>
          <w:rFonts w:ascii="Calibri" w:hAnsi="Calibri"/>
        </w:rPr>
        <w:t xml:space="preserve"> </w:t>
      </w:r>
      <w:r w:rsidR="00630EF4">
        <w:rPr>
          <w:rFonts w:ascii="Calibri" w:hAnsi="Calibri"/>
        </w:rPr>
        <w:t xml:space="preserve">seconds. </w:t>
      </w:r>
      <w:r>
        <w:rPr>
          <w:rFonts w:ascii="Calibri" w:hAnsi="Calibri"/>
        </w:rPr>
        <w:t xml:space="preserve">It is a step-by-step demonstration of how to </w:t>
      </w:r>
      <w:r w:rsidR="00632771">
        <w:rPr>
          <w:rFonts w:ascii="Calibri" w:hAnsi="Calibri"/>
        </w:rPr>
        <w:t>use the</w:t>
      </w:r>
      <w:r>
        <w:rPr>
          <w:rFonts w:ascii="Calibri" w:hAnsi="Calibri"/>
        </w:rPr>
        <w:t xml:space="preserve"> MackinVIA </w:t>
      </w:r>
      <w:r w:rsidR="00062B59">
        <w:rPr>
          <w:rFonts w:ascii="Calibri" w:hAnsi="Calibri"/>
        </w:rPr>
        <w:t>Assignments</w:t>
      </w:r>
      <w:r w:rsidR="00632771">
        <w:rPr>
          <w:rFonts w:ascii="Calibri" w:hAnsi="Calibri"/>
        </w:rPr>
        <w:t xml:space="preserve"> feature</w:t>
      </w:r>
      <w:r>
        <w:rPr>
          <w:rFonts w:ascii="Calibri" w:hAnsi="Calibri"/>
        </w:rPr>
        <w:t>.</w:t>
      </w:r>
    </w:p>
    <w:p w:rsidR="00971731" w:rsidRPr="00AE0FE3" w:rsidRDefault="00971731" w:rsidP="00F81028">
      <w:pPr>
        <w:rPr>
          <w:rFonts w:ascii="Calibri" w:hAnsi="Calibri"/>
        </w:rPr>
      </w:pPr>
    </w:p>
    <w:p w:rsidR="001A2802" w:rsidRPr="00AE0FE3" w:rsidRDefault="007474DA">
      <w:pPr>
        <w:rPr>
          <w:rFonts w:ascii="Calibri" w:hAnsi="Calibri"/>
        </w:rPr>
      </w:pPr>
      <w:r>
        <w:rPr>
          <w:rFonts w:ascii="Calibri" w:hAnsi="Calibri"/>
        </w:rPr>
        <w:t>It uses screen capture and graphics to reinforce what is being described in the narration. The following describes the audio and visual elements of the video.</w:t>
      </w:r>
    </w:p>
    <w:p w:rsidR="001A2802" w:rsidRPr="00CB277F" w:rsidRDefault="00F81028" w:rsidP="00F81028">
      <w:pPr>
        <w:pStyle w:val="Heading1"/>
      </w:pPr>
      <w:r>
        <w:t>Audio and Video Description</w:t>
      </w:r>
    </w:p>
    <w:p w:rsidR="00630EF4" w:rsidRPr="00630EF4" w:rsidRDefault="00630EF4" w:rsidP="00630EF4">
      <w:pPr>
        <w:rPr>
          <w:rFonts w:ascii="Century Gothic" w:hAnsi="Century Gothic"/>
        </w:rPr>
      </w:pPr>
      <w:r w:rsidRPr="00630EF4">
        <w:rPr>
          <w:rFonts w:ascii="Century Gothic" w:hAnsi="Century Gothic"/>
        </w:rPr>
        <w:t xml:space="preserve">Audio:  </w:t>
      </w:r>
      <w:r w:rsidR="0023276E">
        <w:rPr>
          <w:rFonts w:ascii="Century Gothic" w:hAnsi="Century Gothic"/>
        </w:rPr>
        <w:t>Music up under graphic.</w:t>
      </w:r>
    </w:p>
    <w:p w:rsidR="00630EF4" w:rsidRPr="00630EF4" w:rsidRDefault="00630EF4" w:rsidP="00630EF4">
      <w:pPr>
        <w:rPr>
          <w:rFonts w:ascii="Century Gothic" w:hAnsi="Century Gothic"/>
        </w:rPr>
      </w:pPr>
    </w:p>
    <w:p w:rsidR="00630EF4" w:rsidRPr="00630EF4" w:rsidRDefault="00630EF4" w:rsidP="00630EF4">
      <w:pPr>
        <w:rPr>
          <w:rFonts w:ascii="Century Gothic" w:hAnsi="Century Gothic"/>
        </w:rPr>
      </w:pPr>
      <w:r w:rsidRPr="00630EF4">
        <w:rPr>
          <w:rFonts w:ascii="Century Gothic" w:hAnsi="Century Gothic"/>
        </w:rPr>
        <w:t>Visual:  The video opens with a title graphic that reads, “</w:t>
      </w:r>
      <w:r w:rsidRPr="00630EF4">
        <w:rPr>
          <w:rFonts w:ascii="Century Gothic" w:hAnsi="Century Gothic"/>
          <w:b/>
        </w:rPr>
        <w:t>MackinVIA ASSIGNMENTS</w:t>
      </w:r>
      <w:r w:rsidRPr="00630EF4">
        <w:rPr>
          <w:rFonts w:ascii="Century Gothic" w:hAnsi="Century Gothic"/>
        </w:rPr>
        <w:t>.”</w:t>
      </w:r>
    </w:p>
    <w:p w:rsidR="00630EF4" w:rsidRPr="00630EF4" w:rsidRDefault="00630EF4" w:rsidP="00630EF4">
      <w:pPr>
        <w:rPr>
          <w:rFonts w:ascii="Century Gothic" w:hAnsi="Century Gothic"/>
        </w:rPr>
      </w:pPr>
    </w:p>
    <w:p w:rsidR="00FF5E08" w:rsidRPr="00CB277F" w:rsidRDefault="00FF5E08" w:rsidP="00FF5E08">
      <w:pPr>
        <w:rPr>
          <w:rFonts w:ascii="Century Gothic" w:hAnsi="Century Gothic"/>
        </w:rPr>
      </w:pPr>
      <w:bookmarkStart w:id="0" w:name="_GoBack"/>
      <w:r w:rsidRPr="00CB277F">
        <w:rPr>
          <w:rFonts w:ascii="Century Gothic" w:hAnsi="Century Gothic"/>
        </w:rPr>
        <w:t xml:space="preserve">Audio:  </w:t>
      </w:r>
      <w:r w:rsidR="0023276E">
        <w:rPr>
          <w:rFonts w:ascii="Century Gothic" w:hAnsi="Century Gothic"/>
        </w:rPr>
        <w:t xml:space="preserve">Music fades away. </w:t>
      </w:r>
      <w:r>
        <w:rPr>
          <w:rFonts w:ascii="Century Gothic" w:hAnsi="Century Gothic"/>
        </w:rPr>
        <w:t>Female narrator says, “If you’ve been assigned a resource to use for your class, you may be asked to “Join an Assignment” in order to access that resource.</w:t>
      </w:r>
      <w:r w:rsidRPr="00CB277F">
        <w:rPr>
          <w:rFonts w:ascii="Century Gothic" w:hAnsi="Century Gothic"/>
        </w:rPr>
        <w:t>”</w:t>
      </w:r>
    </w:p>
    <w:p w:rsidR="00FF5E08" w:rsidRDefault="00FF5E08" w:rsidP="00FF5E08">
      <w:pPr>
        <w:rPr>
          <w:rFonts w:ascii="Century Gothic" w:hAnsi="Century Gothic"/>
        </w:rPr>
      </w:pPr>
    </w:p>
    <w:p w:rsidR="00FF5E08" w:rsidRDefault="00FF5E08" w:rsidP="00FF5E08">
      <w:pPr>
        <w:rPr>
          <w:rFonts w:ascii="Century Gothic" w:hAnsi="Century Gothic"/>
        </w:rPr>
      </w:pPr>
      <w:r>
        <w:rPr>
          <w:rFonts w:ascii="Century Gothic" w:hAnsi="Century Gothic"/>
        </w:rPr>
        <w:t>Visual: The cover image of a resource is displayed. An assignment code appears over the top of the resource. The resource opens and the pointer clicks through a few of the pages.</w:t>
      </w:r>
    </w:p>
    <w:p w:rsidR="00FF5E08" w:rsidRDefault="00FF5E08" w:rsidP="00FF5E08">
      <w:pPr>
        <w:rPr>
          <w:rFonts w:ascii="Century Gothic" w:hAnsi="Century Gothic"/>
        </w:rPr>
      </w:pPr>
    </w:p>
    <w:p w:rsidR="00FF5E08" w:rsidRPr="00CB277F" w:rsidRDefault="00FF5E08" w:rsidP="00FF5E08">
      <w:pPr>
        <w:rPr>
          <w:rFonts w:ascii="Century Gothic" w:hAnsi="Century Gothic"/>
        </w:rPr>
      </w:pPr>
      <w:r w:rsidRPr="00CB277F">
        <w:rPr>
          <w:rFonts w:ascii="Century Gothic" w:hAnsi="Century Gothic"/>
        </w:rPr>
        <w:t xml:space="preserve">Audio:  </w:t>
      </w:r>
      <w:r>
        <w:rPr>
          <w:rFonts w:ascii="Century Gothic" w:hAnsi="Century Gothic"/>
        </w:rPr>
        <w:t>Female narrator says, “Click on “Assignments” in the Backpack menu and enter the code that you were given when you were asked to join the assignment.”</w:t>
      </w:r>
    </w:p>
    <w:p w:rsidR="00FF5E08" w:rsidRDefault="00FF5E08" w:rsidP="00FF5E08">
      <w:pPr>
        <w:rPr>
          <w:rFonts w:ascii="Century Gothic" w:hAnsi="Century Gothic"/>
        </w:rPr>
      </w:pPr>
    </w:p>
    <w:p w:rsidR="00FF5E08" w:rsidRDefault="00FF5E08" w:rsidP="00FF5E08">
      <w:pPr>
        <w:rPr>
          <w:rFonts w:ascii="Century Gothic" w:hAnsi="Century Gothic"/>
        </w:rPr>
      </w:pPr>
      <w:r>
        <w:rPr>
          <w:rFonts w:ascii="Century Gothic" w:hAnsi="Century Gothic"/>
        </w:rPr>
        <w:t xml:space="preserve">Visual: The pointer clicks on </w:t>
      </w:r>
      <w:r w:rsidR="00F2010B">
        <w:rPr>
          <w:rFonts w:ascii="Century Gothic" w:hAnsi="Century Gothic"/>
        </w:rPr>
        <w:t xml:space="preserve">the Backpack icon at the top right of the screen, then clicks on </w:t>
      </w:r>
      <w:r>
        <w:rPr>
          <w:rFonts w:ascii="Century Gothic" w:hAnsi="Century Gothic"/>
        </w:rPr>
        <w:t xml:space="preserve">the </w:t>
      </w:r>
      <w:r>
        <w:rPr>
          <w:rFonts w:ascii="Century Gothic" w:hAnsi="Century Gothic"/>
          <w:b/>
        </w:rPr>
        <w:t>Assignments</w:t>
      </w:r>
      <w:r>
        <w:rPr>
          <w:rFonts w:ascii="Century Gothic" w:hAnsi="Century Gothic"/>
        </w:rPr>
        <w:t xml:space="preserve"> option in the Backpack drop down menu. The Assignments page opens. There are no resources displayed. The assignment code is typed in</w:t>
      </w:r>
      <w:r w:rsidR="009D2FE8">
        <w:rPr>
          <w:rFonts w:ascii="Century Gothic" w:hAnsi="Century Gothic"/>
        </w:rPr>
        <w:t xml:space="preserve"> a box near the top right of the screen that says “Enter Code Here</w:t>
      </w:r>
      <w:r>
        <w:rPr>
          <w:rFonts w:ascii="Century Gothic" w:hAnsi="Century Gothic"/>
        </w:rPr>
        <w:t>.</w:t>
      </w:r>
      <w:r w:rsidR="009D2FE8">
        <w:rPr>
          <w:rFonts w:ascii="Century Gothic" w:hAnsi="Century Gothic"/>
        </w:rPr>
        <w:t>”</w:t>
      </w:r>
    </w:p>
    <w:p w:rsidR="00FF5E08" w:rsidRDefault="00FF5E08" w:rsidP="00FF5E08">
      <w:pPr>
        <w:rPr>
          <w:rFonts w:ascii="Century Gothic" w:hAnsi="Century Gothic"/>
        </w:rPr>
      </w:pPr>
    </w:p>
    <w:p w:rsidR="00FF5E08" w:rsidRDefault="00FF5E08" w:rsidP="00FF5E08">
      <w:pPr>
        <w:rPr>
          <w:rFonts w:ascii="Calibri" w:eastAsia="Calibri" w:hAnsi="Calibri" w:cs="Calibri"/>
          <w:sz w:val="23"/>
          <w:szCs w:val="23"/>
        </w:rPr>
      </w:pPr>
      <w:r w:rsidRPr="00CB277F">
        <w:rPr>
          <w:rFonts w:ascii="Century Gothic" w:hAnsi="Century Gothic"/>
        </w:rPr>
        <w:t xml:space="preserve">Audio:  </w:t>
      </w:r>
      <w:r>
        <w:rPr>
          <w:rFonts w:ascii="Century Gothic" w:hAnsi="Century Gothic"/>
        </w:rPr>
        <w:t>Female narrator says, “</w:t>
      </w:r>
      <w:r w:rsidRPr="001806ED">
        <w:rPr>
          <w:rFonts w:ascii="Century Gothic" w:hAnsi="Century Gothic"/>
        </w:rPr>
        <w:t>Once you enter the code, your assigned resource and the dates it is available will appear in your list of assignments</w:t>
      </w:r>
      <w:r w:rsidRPr="00722F42">
        <w:rPr>
          <w:rFonts w:ascii="Calibri" w:eastAsia="Calibri" w:hAnsi="Calibri" w:cs="Calibri"/>
          <w:sz w:val="23"/>
          <w:szCs w:val="23"/>
        </w:rPr>
        <w:t>.</w:t>
      </w:r>
      <w:r>
        <w:rPr>
          <w:rFonts w:ascii="Calibri" w:eastAsia="Calibri" w:hAnsi="Calibri" w:cs="Calibri"/>
          <w:sz w:val="23"/>
          <w:szCs w:val="23"/>
        </w:rPr>
        <w:t>”</w:t>
      </w:r>
    </w:p>
    <w:p w:rsidR="00FF5E08" w:rsidRDefault="00FF5E08" w:rsidP="00FF5E08">
      <w:pPr>
        <w:rPr>
          <w:rFonts w:ascii="Century Gothic" w:hAnsi="Century Gothic"/>
        </w:rPr>
      </w:pPr>
    </w:p>
    <w:p w:rsidR="00FF5E08" w:rsidRDefault="00FF5E08" w:rsidP="00FF5E08">
      <w:pPr>
        <w:rPr>
          <w:rFonts w:ascii="Century Gothic" w:hAnsi="Century Gothic"/>
        </w:rPr>
      </w:pPr>
      <w:r>
        <w:rPr>
          <w:rFonts w:ascii="Century Gothic" w:hAnsi="Century Gothic"/>
        </w:rPr>
        <w:t>Visual: The assigned resource appears, but it is locked. The dates it is available are displayed to the right.</w:t>
      </w:r>
    </w:p>
    <w:p w:rsidR="00FF5E08" w:rsidRDefault="00FF5E08" w:rsidP="00FF5E08">
      <w:pPr>
        <w:rPr>
          <w:rFonts w:ascii="Century Gothic" w:hAnsi="Century Gothic"/>
        </w:rPr>
      </w:pPr>
    </w:p>
    <w:p w:rsidR="00FF5E08" w:rsidRPr="00CB277F" w:rsidRDefault="00FF5E08" w:rsidP="00FF5E08">
      <w:pPr>
        <w:rPr>
          <w:rFonts w:ascii="Century Gothic" w:hAnsi="Century Gothic"/>
        </w:rPr>
      </w:pPr>
      <w:r w:rsidRPr="00CB277F">
        <w:rPr>
          <w:rFonts w:ascii="Century Gothic" w:hAnsi="Century Gothic"/>
        </w:rPr>
        <w:t xml:space="preserve">Audio:  </w:t>
      </w:r>
      <w:r>
        <w:rPr>
          <w:rFonts w:ascii="Century Gothic" w:hAnsi="Century Gothic"/>
        </w:rPr>
        <w:t>Female narrator says, “</w:t>
      </w:r>
      <w:r w:rsidRPr="003E62F1">
        <w:rPr>
          <w:rFonts w:ascii="Century Gothic" w:hAnsi="Century Gothic"/>
        </w:rPr>
        <w:t>You will receive a notification in the Backpack menu when your resource is unlocked and the assignment period begins.</w:t>
      </w:r>
      <w:r>
        <w:rPr>
          <w:rFonts w:ascii="Century Gothic" w:hAnsi="Century Gothic"/>
        </w:rPr>
        <w:t>”</w:t>
      </w:r>
    </w:p>
    <w:p w:rsidR="00FF5E08" w:rsidRDefault="00FF5E08" w:rsidP="00FF5E08">
      <w:pPr>
        <w:rPr>
          <w:rFonts w:ascii="Century Gothic" w:hAnsi="Century Gothic"/>
        </w:rPr>
      </w:pPr>
    </w:p>
    <w:p w:rsidR="00FF5E08" w:rsidRDefault="00FF5E08" w:rsidP="00FF5E08">
      <w:pPr>
        <w:tabs>
          <w:tab w:val="left" w:pos="4428"/>
        </w:tabs>
        <w:rPr>
          <w:rFonts w:ascii="Century Gothic" w:hAnsi="Century Gothic"/>
        </w:rPr>
      </w:pPr>
      <w:r>
        <w:rPr>
          <w:rFonts w:ascii="Century Gothic" w:hAnsi="Century Gothic"/>
        </w:rPr>
        <w:t xml:space="preserve">Visual: A number one on a red circle appears on the backpack icon. The pointer moves to click and open the backpack menu. The number one disappears from the backpack icon and appears on the Assignments menu option. The pointer clicks to open the Assignments page and the assigned resource is there – unlocked. </w:t>
      </w:r>
    </w:p>
    <w:p w:rsidR="00FF5E08" w:rsidRDefault="00FF5E08" w:rsidP="00FF5E08">
      <w:pPr>
        <w:rPr>
          <w:rFonts w:ascii="Century Gothic" w:hAnsi="Century Gothic"/>
        </w:rPr>
      </w:pPr>
    </w:p>
    <w:p w:rsidR="00FF5E08" w:rsidRPr="00CB277F" w:rsidRDefault="00FF5E08" w:rsidP="00FF5E08">
      <w:pPr>
        <w:rPr>
          <w:rFonts w:ascii="Century Gothic" w:hAnsi="Century Gothic"/>
        </w:rPr>
      </w:pPr>
      <w:r w:rsidRPr="00CB277F">
        <w:rPr>
          <w:rFonts w:ascii="Century Gothic" w:hAnsi="Century Gothic"/>
        </w:rPr>
        <w:t xml:space="preserve">Audio:  </w:t>
      </w:r>
      <w:r>
        <w:rPr>
          <w:rFonts w:ascii="Century Gothic" w:hAnsi="Century Gothic"/>
        </w:rPr>
        <w:t>Female narrator says, “</w:t>
      </w:r>
      <w:r w:rsidRPr="009F5BC2">
        <w:rPr>
          <w:rFonts w:ascii="Century Gothic" w:hAnsi="Century Gothic"/>
        </w:rPr>
        <w:t>Click on your resource to view details or click “Open Now” to begin reading.</w:t>
      </w:r>
    </w:p>
    <w:p w:rsidR="00FF5E08" w:rsidRDefault="00FF5E08" w:rsidP="00FF5E08">
      <w:pPr>
        <w:rPr>
          <w:rFonts w:ascii="Century Gothic" w:hAnsi="Century Gothic"/>
        </w:rPr>
      </w:pPr>
    </w:p>
    <w:p w:rsidR="00F2010B" w:rsidRDefault="00FF5E08" w:rsidP="00F2010B">
      <w:pPr>
        <w:rPr>
          <w:rFonts w:ascii="Century Gothic" w:hAnsi="Century Gothic"/>
        </w:rPr>
      </w:pPr>
      <w:r>
        <w:rPr>
          <w:rFonts w:ascii="Century Gothic" w:hAnsi="Century Gothic"/>
        </w:rPr>
        <w:t xml:space="preserve">Visual: </w:t>
      </w:r>
      <w:r w:rsidR="00F2010B">
        <w:rPr>
          <w:rFonts w:ascii="Century Gothic" w:hAnsi="Century Gothic"/>
        </w:rPr>
        <w:t xml:space="preserve">The pointer moves to click on the resource and the Title Details page opens.  The pointer moves to click on the “My Notes &amp; Highlights” tab and a page opens that does not have any notes or highlights. There is a button to click where you can “Add a General note.” The pointer moves to the middle right of the page to show the “Open Now” button. </w:t>
      </w:r>
    </w:p>
    <w:p w:rsidR="00FF5E08" w:rsidRDefault="00FF5E08" w:rsidP="00FF5E08">
      <w:pPr>
        <w:rPr>
          <w:rFonts w:ascii="Century Gothic" w:hAnsi="Century Gothic"/>
        </w:rPr>
      </w:pPr>
    </w:p>
    <w:p w:rsidR="00FF5E08" w:rsidRPr="00CB277F" w:rsidRDefault="00FF5E08" w:rsidP="00FF5E08">
      <w:pPr>
        <w:rPr>
          <w:rFonts w:ascii="Century Gothic" w:hAnsi="Century Gothic"/>
        </w:rPr>
      </w:pPr>
      <w:r w:rsidRPr="00CB277F">
        <w:rPr>
          <w:rFonts w:ascii="Century Gothic" w:hAnsi="Century Gothic"/>
        </w:rPr>
        <w:t xml:space="preserve">Audio:  </w:t>
      </w:r>
      <w:r>
        <w:rPr>
          <w:rFonts w:ascii="Century Gothic" w:hAnsi="Century Gothic"/>
        </w:rPr>
        <w:t>Female narrator says, “</w:t>
      </w:r>
      <w:r w:rsidRPr="009F5BC2">
        <w:rPr>
          <w:rFonts w:ascii="Century Gothic" w:hAnsi="Century Gothic"/>
        </w:rPr>
        <w:t>If your teacher has included instructions for the assignment, click on “View Instructions” to read and follow them.</w:t>
      </w:r>
      <w:r>
        <w:rPr>
          <w:rFonts w:ascii="Century Gothic" w:hAnsi="Century Gothic"/>
        </w:rPr>
        <w:t>”</w:t>
      </w:r>
    </w:p>
    <w:p w:rsidR="00FF5E08" w:rsidRDefault="00FF5E08" w:rsidP="00FF5E08">
      <w:pPr>
        <w:rPr>
          <w:rFonts w:ascii="Century Gothic" w:hAnsi="Century Gothic"/>
        </w:rPr>
      </w:pPr>
    </w:p>
    <w:p w:rsidR="00F2010B" w:rsidRDefault="00FF5E08" w:rsidP="00F2010B">
      <w:pPr>
        <w:rPr>
          <w:rFonts w:ascii="Century Gothic" w:hAnsi="Century Gothic"/>
        </w:rPr>
      </w:pPr>
      <w:r>
        <w:rPr>
          <w:rFonts w:ascii="Century Gothic" w:hAnsi="Century Gothic"/>
        </w:rPr>
        <w:t xml:space="preserve">Visual: </w:t>
      </w:r>
      <w:r w:rsidR="00F2010B">
        <w:rPr>
          <w:rFonts w:ascii="Century Gothic" w:hAnsi="Century Gothic"/>
        </w:rPr>
        <w:t>The pointer moves to click on the “View Instructions” bar accross the lower part of the screen. This opens the collapsed pane of instructions.</w:t>
      </w:r>
    </w:p>
    <w:p w:rsidR="00FF5E08" w:rsidRDefault="00FF5E08" w:rsidP="00FF5E08">
      <w:pPr>
        <w:rPr>
          <w:rFonts w:ascii="Century Gothic" w:hAnsi="Century Gothic"/>
        </w:rPr>
      </w:pPr>
    </w:p>
    <w:p w:rsidR="00FF5E08" w:rsidRPr="00CB277F" w:rsidRDefault="00FF5E08" w:rsidP="00FF5E08">
      <w:pPr>
        <w:rPr>
          <w:rFonts w:ascii="Century Gothic" w:hAnsi="Century Gothic"/>
        </w:rPr>
      </w:pPr>
      <w:r w:rsidRPr="00CB277F">
        <w:rPr>
          <w:rFonts w:ascii="Century Gothic" w:hAnsi="Century Gothic"/>
        </w:rPr>
        <w:t xml:space="preserve">Audio:  </w:t>
      </w:r>
      <w:r>
        <w:rPr>
          <w:rFonts w:ascii="Century Gothic" w:hAnsi="Century Gothic"/>
        </w:rPr>
        <w:t>Female narrator says, “</w:t>
      </w:r>
      <w:r w:rsidRPr="005E34D6">
        <w:rPr>
          <w:rFonts w:ascii="Century Gothic" w:hAnsi="Century Gothic"/>
        </w:rPr>
        <w:t>The resource will be available to you from when it is unlocked until the assignment period ends</w:t>
      </w:r>
      <w:r w:rsidR="00F2010B">
        <w:rPr>
          <w:rFonts w:ascii="Century Gothic" w:hAnsi="Century Gothic"/>
        </w:rPr>
        <w:t>,</w:t>
      </w:r>
      <w:r w:rsidRPr="005E34D6">
        <w:rPr>
          <w:rFonts w:ascii="Century Gothic" w:hAnsi="Century Gothic"/>
        </w:rPr>
        <w:t xml:space="preserve"> when it will automatically disappear from your Assignments page.</w:t>
      </w:r>
    </w:p>
    <w:p w:rsidR="00FF5E08" w:rsidRDefault="00FF5E08" w:rsidP="00FF5E08">
      <w:pPr>
        <w:rPr>
          <w:rFonts w:ascii="Century Gothic" w:hAnsi="Century Gothic"/>
        </w:rPr>
      </w:pPr>
    </w:p>
    <w:p w:rsidR="00FF5E08" w:rsidRDefault="00FF5E08" w:rsidP="00FF5E08">
      <w:pPr>
        <w:rPr>
          <w:rFonts w:ascii="Century Gothic" w:hAnsi="Century Gothic"/>
        </w:rPr>
      </w:pPr>
      <w:r>
        <w:rPr>
          <w:rFonts w:ascii="Century Gothic" w:hAnsi="Century Gothic"/>
        </w:rPr>
        <w:t>Visual: The pointer shows the date the assignment period begins and the date it ends. The resource disappears from the page, leaving it empty once again.</w:t>
      </w:r>
    </w:p>
    <w:bookmarkEnd w:id="0"/>
    <w:p w:rsidR="00FF5E08" w:rsidRPr="00CB277F" w:rsidRDefault="00FF5E08" w:rsidP="00FF5E08">
      <w:pPr>
        <w:rPr>
          <w:rFonts w:ascii="Century Gothic" w:hAnsi="Century Gothic"/>
        </w:rPr>
      </w:pPr>
    </w:p>
    <w:p w:rsidR="00F2010B" w:rsidRPr="00CB277F" w:rsidRDefault="00F2010B" w:rsidP="00F2010B">
      <w:pPr>
        <w:rPr>
          <w:rFonts w:ascii="Century Gothic" w:hAnsi="Century Gothic"/>
        </w:rPr>
      </w:pPr>
      <w:r w:rsidRPr="00CB277F">
        <w:rPr>
          <w:rFonts w:ascii="Century Gothic" w:hAnsi="Century Gothic"/>
        </w:rPr>
        <w:t xml:space="preserve">Audio: </w:t>
      </w:r>
      <w:r>
        <w:rPr>
          <w:rFonts w:ascii="Century Gothic" w:hAnsi="Century Gothic"/>
        </w:rPr>
        <w:t xml:space="preserve"> Music</w:t>
      </w:r>
      <w:r w:rsidRPr="00CB277F">
        <w:rPr>
          <w:rFonts w:ascii="Century Gothic" w:hAnsi="Century Gothic"/>
        </w:rPr>
        <w:t xml:space="preserve"> </w:t>
      </w:r>
      <w:r>
        <w:rPr>
          <w:rFonts w:ascii="Century Gothic" w:hAnsi="Century Gothic"/>
        </w:rPr>
        <w:t>up under graphic..</w:t>
      </w:r>
      <w:r w:rsidRPr="00CB277F">
        <w:rPr>
          <w:rFonts w:ascii="Century Gothic" w:hAnsi="Century Gothic"/>
        </w:rPr>
        <w:t>.</w:t>
      </w:r>
    </w:p>
    <w:p w:rsidR="00F2010B" w:rsidRDefault="00F2010B" w:rsidP="00F2010B">
      <w:pPr>
        <w:rPr>
          <w:rFonts w:ascii="Century Gothic" w:hAnsi="Century Gothic"/>
        </w:rPr>
      </w:pPr>
    </w:p>
    <w:p w:rsidR="00F2010B" w:rsidRDefault="00F2010B" w:rsidP="00F2010B">
      <w:pPr>
        <w:rPr>
          <w:rFonts w:ascii="Century Gothic" w:hAnsi="Century Gothic"/>
        </w:rPr>
      </w:pPr>
      <w:r w:rsidRPr="00CB277F">
        <w:rPr>
          <w:rFonts w:ascii="Century Gothic" w:hAnsi="Century Gothic"/>
        </w:rPr>
        <w:t>Visual:</w:t>
      </w:r>
      <w:r>
        <w:rPr>
          <w:rFonts w:ascii="Century Gothic" w:hAnsi="Century Gothic"/>
        </w:rPr>
        <w:t xml:space="preserve"> The MackinVIA</w:t>
      </w:r>
      <w:r w:rsidRPr="00CB277F">
        <w:rPr>
          <w:rFonts w:ascii="Century Gothic" w:hAnsi="Century Gothic"/>
        </w:rPr>
        <w:t xml:space="preserve"> logo </w:t>
      </w:r>
      <w:r>
        <w:rPr>
          <w:rFonts w:ascii="Century Gothic" w:hAnsi="Century Gothic"/>
        </w:rPr>
        <w:t>and contact information appear</w:t>
      </w:r>
      <w:r w:rsidRPr="00CB277F">
        <w:rPr>
          <w:rFonts w:ascii="Century Gothic" w:hAnsi="Century Gothic"/>
        </w:rPr>
        <w:t xml:space="preserve">, </w:t>
      </w:r>
      <w:r>
        <w:rPr>
          <w:rFonts w:ascii="Century Gothic" w:hAnsi="Century Gothic"/>
        </w:rPr>
        <w:t>containing these</w:t>
      </w:r>
      <w:r w:rsidRPr="00CB277F">
        <w:rPr>
          <w:rFonts w:ascii="Century Gothic" w:hAnsi="Century Gothic"/>
        </w:rPr>
        <w:t xml:space="preserve"> words: </w:t>
      </w:r>
    </w:p>
    <w:p w:rsidR="00F2010B" w:rsidRDefault="00F2010B" w:rsidP="00F2010B">
      <w:pPr>
        <w:rPr>
          <w:rFonts w:ascii="Century Gothic" w:hAnsi="Century Gothic"/>
        </w:rPr>
      </w:pPr>
      <w:r>
        <w:rPr>
          <w:rFonts w:ascii="Century Gothic" w:hAnsi="Century Gothic"/>
        </w:rPr>
        <w:t xml:space="preserve"> </w:t>
      </w:r>
    </w:p>
    <w:p w:rsidR="00F2010B" w:rsidRPr="00FF5E08" w:rsidRDefault="00F2010B" w:rsidP="00F2010B">
      <w:pPr>
        <w:rPr>
          <w:rFonts w:ascii="Century Gothic" w:hAnsi="Century Gothic"/>
          <w:b/>
        </w:rPr>
      </w:pPr>
      <w:r w:rsidRPr="00FF5E08">
        <w:rPr>
          <w:rFonts w:ascii="Century Gothic" w:hAnsi="Century Gothic"/>
          <w:b/>
        </w:rPr>
        <w:t>MackinVIA</w:t>
      </w:r>
    </w:p>
    <w:p w:rsidR="00F2010B" w:rsidRDefault="00F2010B" w:rsidP="00F2010B">
      <w:pPr>
        <w:rPr>
          <w:rFonts w:ascii="Century Gothic" w:hAnsi="Century Gothic"/>
          <w:b/>
        </w:rPr>
      </w:pPr>
      <w:hyperlink r:id="rId7" w:history="1">
        <w:r w:rsidRPr="001503FB">
          <w:rPr>
            <w:rStyle w:val="Hyperlink"/>
            <w:rFonts w:ascii="Century Gothic" w:hAnsi="Century Gothic"/>
            <w:b/>
          </w:rPr>
          <w:t>www.MackinVIA.com</w:t>
        </w:r>
      </w:hyperlink>
    </w:p>
    <w:p w:rsidR="00F2010B" w:rsidRDefault="00F2010B" w:rsidP="00F2010B">
      <w:pPr>
        <w:rPr>
          <w:rFonts w:ascii="Century Gothic" w:hAnsi="Century Gothic"/>
          <w:b/>
        </w:rPr>
      </w:pPr>
      <w:r>
        <w:rPr>
          <w:rFonts w:ascii="Century Gothic" w:hAnsi="Century Gothic"/>
          <w:b/>
        </w:rPr>
        <w:t>800 245 9540</w:t>
      </w:r>
    </w:p>
    <w:p w:rsidR="001A2802" w:rsidRPr="00F2010B" w:rsidRDefault="00F2010B" w:rsidP="00AE0FE3">
      <w:pPr>
        <w:rPr>
          <w:rFonts w:ascii="Century Gothic" w:hAnsi="Century Gothic"/>
          <w:b/>
        </w:rPr>
      </w:pPr>
      <w:r w:rsidRPr="00F2010B">
        <w:rPr>
          <w:rFonts w:ascii="Century Gothic" w:hAnsi="Century Gothic"/>
          <w:b/>
        </w:rPr>
        <w:t>customerservice@mackin.com</w:t>
      </w:r>
    </w:p>
    <w:p w:rsidR="00C5622E" w:rsidRPr="00CB277F" w:rsidRDefault="00C5622E" w:rsidP="00C5622E">
      <w:pPr>
        <w:rPr>
          <w:rFonts w:ascii="Century Gothic" w:hAnsi="Century Gothic"/>
        </w:rPr>
      </w:pPr>
      <w:r w:rsidRPr="00CB277F">
        <w:rPr>
          <w:rFonts w:ascii="Century Gothic" w:hAnsi="Century Gothic"/>
        </w:rPr>
        <w:t>(Music ends)</w:t>
      </w:r>
    </w:p>
    <w:p w:rsidR="00C5622E" w:rsidRPr="00630EF4" w:rsidRDefault="00C5622E" w:rsidP="00AE0FE3">
      <w:pPr>
        <w:rPr>
          <w:rFonts w:ascii="Century Gothic" w:hAnsi="Century Gothic"/>
        </w:rPr>
      </w:pPr>
    </w:p>
    <w:p w:rsidR="001024CE" w:rsidRPr="00630EF4" w:rsidRDefault="001A2802" w:rsidP="00AE0FE3">
      <w:pPr>
        <w:rPr>
          <w:rFonts w:ascii="Century Gothic" w:hAnsi="Century Gothic"/>
        </w:rPr>
      </w:pPr>
      <w:r w:rsidRPr="00CB277F">
        <w:rPr>
          <w:rFonts w:ascii="Century Gothic" w:hAnsi="Century Gothic"/>
        </w:rPr>
        <w:t>End of video</w:t>
      </w:r>
      <w:r w:rsidR="00AE0FE3">
        <w:rPr>
          <w:rFonts w:ascii="Century Gothic" w:hAnsi="Century Gothic"/>
        </w:rPr>
        <w:t>/audio description</w:t>
      </w:r>
      <w:r w:rsidRPr="00CB277F">
        <w:rPr>
          <w:rFonts w:ascii="Century Gothic" w:hAnsi="Century Gothic"/>
        </w:rPr>
        <w:t>.</w:t>
      </w:r>
    </w:p>
    <w:sectPr w:rsidR="001024CE" w:rsidRPr="00630EF4" w:rsidSect="00F81028">
      <w:headerReference w:type="default" r:id="rId8"/>
      <w:footerReference w:type="default" r:id="rId9"/>
      <w:pgSz w:w="12240" w:h="15840"/>
      <w:pgMar w:top="1440" w:right="1800" w:bottom="1440" w:left="1800" w:gutter="0"/>
      <w:titlePg/>
      <w:docGrid w:linePitch="3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EF4" w:rsidRDefault="00630EF4" w:rsidP="008862AC">
      <w:r>
        <w:separator/>
      </w:r>
    </w:p>
  </w:endnote>
  <w:endnote w:type="continuationSeparator" w:id="0">
    <w:p w:rsidR="00630EF4" w:rsidRDefault="00630EF4" w:rsidP="008862AC">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EF4" w:rsidRDefault="00630EF4" w:rsidP="00215239">
    <w:pPr>
      <w:pStyle w:val="Footer"/>
      <w:jc w:val="right"/>
      <w:rPr>
        <w:rFonts w:ascii="Calibri" w:hAnsi="Calibri"/>
      </w:rPr>
    </w:pPr>
    <w:r>
      <w:rPr>
        <w:rFonts w:ascii="Calibri" w:hAnsi="Calibri"/>
      </w:rPr>
      <w:br/>
      <w:t xml:space="preserve">This document was prepared </w:t>
    </w:r>
    <w:r w:rsidRPr="00F81028">
      <w:rPr>
        <w:rFonts w:ascii="Calibri" w:hAnsi="Calibri"/>
      </w:rPr>
      <w:t xml:space="preserve">by </w:t>
    </w:r>
    <w:r>
      <w:rPr>
        <w:rFonts w:ascii="Calibri" w:hAnsi="Calibri"/>
      </w:rPr>
      <w:t>Mackin Educational Resources</w:t>
    </w:r>
  </w:p>
  <w:p w:rsidR="00630EF4" w:rsidRDefault="00630EF4" w:rsidP="00215239">
    <w:pPr>
      <w:pStyle w:val="Footer"/>
      <w:jc w:val="right"/>
    </w:pPr>
    <w:r>
      <w:rPr>
        <w:rFonts w:ascii="Calibri" w:hAnsi="Calibri"/>
      </w:rPr>
      <w:t>customerservice@mackin.com</w:t>
    </w:r>
    <w:r w:rsidRPr="00F81028">
      <w:t xml:space="preserve">                     </w:t>
    </w:r>
    <w:r>
      <w:t xml:space="preserve"> </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EF4" w:rsidRDefault="00630EF4" w:rsidP="008862AC">
      <w:r>
        <w:separator/>
      </w:r>
    </w:p>
  </w:footnote>
  <w:footnote w:type="continuationSeparator" w:id="0">
    <w:p w:rsidR="00630EF4" w:rsidRDefault="00630EF4" w:rsidP="008862AC">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510151"/>
      <w:docPartObj>
        <w:docPartGallery w:val="Page Numbers (Top of Page)"/>
        <w:docPartUnique/>
      </w:docPartObj>
    </w:sdtPr>
    <w:sdtEndPr>
      <w:rPr>
        <w:noProof/>
      </w:rPr>
    </w:sdtEndPr>
    <w:sdtContent>
      <w:p w:rsidR="00630EF4" w:rsidRDefault="00630EF4" w:rsidP="00215239">
        <w:pPr>
          <w:pStyle w:val="Header"/>
        </w:pPr>
        <w:r>
          <w:rPr>
            <w:rFonts w:ascii="Calibri" w:hAnsi="Calibri"/>
            <w:sz w:val="28"/>
            <w:szCs w:val="28"/>
          </w:rPr>
          <w:t>MackinVIA Reader Login Video Description</w:t>
        </w:r>
        <w:r>
          <w:rPr>
            <w:rFonts w:ascii="Calibri" w:hAnsi="Calibri"/>
            <w:sz w:val="28"/>
            <w:szCs w:val="28"/>
          </w:rPr>
          <w:tab/>
          <w:t xml:space="preserve">                     </w:t>
        </w:r>
        <w:fldSimple w:instr=" PAGE   \* MERGEFORMAT ">
          <w:r w:rsidR="00F2010B">
            <w:rPr>
              <w:rFonts w:ascii="Calibri" w:hAnsi="Calibri"/>
              <w:noProof/>
              <w:sz w:val="32"/>
              <w:szCs w:val="32"/>
            </w:rPr>
            <w:t>3</w:t>
          </w:r>
        </w:fldSimple>
      </w:p>
    </w:sdtContent>
  </w:sdt>
  <w:p w:rsidR="00630EF4" w:rsidRPr="00F81028" w:rsidRDefault="00630EF4">
    <w:pPr>
      <w:pStyle w:val="Header"/>
      <w:rPr>
        <w:rFonts w:ascii="Calibri" w:hAnsi="Calibri"/>
        <w:sz w:val="22"/>
        <w:szCs w:val="22"/>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68E0CBA"/>
    <w:multiLevelType w:val="hybridMultilevel"/>
    <w:tmpl w:val="EDF2D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FB0EA4"/>
    <w:multiLevelType w:val="hybridMultilevel"/>
    <w:tmpl w:val="B852BC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EBA7B5C"/>
    <w:multiLevelType w:val="hybridMultilevel"/>
    <w:tmpl w:val="F980557E"/>
    <w:lvl w:ilvl="0" w:tplc="717E5C78">
      <w:start w:val="10"/>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51296A5A"/>
    <w:multiLevelType w:val="hybridMultilevel"/>
    <w:tmpl w:val="363AB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CC3EBA"/>
    <w:multiLevelType w:val="hybridMultilevel"/>
    <w:tmpl w:val="464091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423526"/>
    <w:multiLevelType w:val="hybridMultilevel"/>
    <w:tmpl w:val="29507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3A36B1"/>
    <w:multiLevelType w:val="multilevel"/>
    <w:tmpl w:val="ED7086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8490F13"/>
    <w:multiLevelType w:val="hybridMultilevel"/>
    <w:tmpl w:val="ED708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1243EC"/>
    <w:multiLevelType w:val="hybridMultilevel"/>
    <w:tmpl w:val="0FCC7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2A5D0A"/>
    <w:multiLevelType w:val="hybridMultilevel"/>
    <w:tmpl w:val="2F9CEF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8"/>
  </w:num>
  <w:num w:numId="4">
    <w:abstractNumId w:val="7"/>
  </w:num>
  <w:num w:numId="5">
    <w:abstractNumId w:val="5"/>
  </w:num>
  <w:num w:numId="6">
    <w:abstractNumId w:val="9"/>
  </w:num>
  <w:num w:numId="7">
    <w:abstractNumId w:val="10"/>
  </w:num>
  <w:num w:numId="8">
    <w:abstractNumId w:val="1"/>
  </w:num>
  <w:num w:numId="9">
    <w:abstractNumId w:val="2"/>
  </w:num>
  <w:num w:numId="10">
    <w:abstractNumId w:val="4"/>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1004"/>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
  <w:rsids>
    <w:rsidRoot w:val="001024CE"/>
    <w:rsid w:val="00062B59"/>
    <w:rsid w:val="000B5B02"/>
    <w:rsid w:val="001024CE"/>
    <w:rsid w:val="001224A0"/>
    <w:rsid w:val="001340F9"/>
    <w:rsid w:val="001A2802"/>
    <w:rsid w:val="00215239"/>
    <w:rsid w:val="002255B9"/>
    <w:rsid w:val="0023276E"/>
    <w:rsid w:val="002F5E61"/>
    <w:rsid w:val="0035307F"/>
    <w:rsid w:val="0036218F"/>
    <w:rsid w:val="00371EB6"/>
    <w:rsid w:val="003771DE"/>
    <w:rsid w:val="003874CC"/>
    <w:rsid w:val="0039288C"/>
    <w:rsid w:val="003A1921"/>
    <w:rsid w:val="0044557F"/>
    <w:rsid w:val="004627BE"/>
    <w:rsid w:val="00475B16"/>
    <w:rsid w:val="0048343A"/>
    <w:rsid w:val="005250FB"/>
    <w:rsid w:val="005444FA"/>
    <w:rsid w:val="005A3D81"/>
    <w:rsid w:val="005C0E95"/>
    <w:rsid w:val="00605868"/>
    <w:rsid w:val="006106BC"/>
    <w:rsid w:val="006108A4"/>
    <w:rsid w:val="00630EF4"/>
    <w:rsid w:val="00632771"/>
    <w:rsid w:val="0064574C"/>
    <w:rsid w:val="006519BD"/>
    <w:rsid w:val="0066684C"/>
    <w:rsid w:val="0067625E"/>
    <w:rsid w:val="00695907"/>
    <w:rsid w:val="006A4597"/>
    <w:rsid w:val="006D7F17"/>
    <w:rsid w:val="006E5C41"/>
    <w:rsid w:val="00701BA2"/>
    <w:rsid w:val="00732BA7"/>
    <w:rsid w:val="007474DA"/>
    <w:rsid w:val="007633CD"/>
    <w:rsid w:val="007728B5"/>
    <w:rsid w:val="007823CD"/>
    <w:rsid w:val="007B1169"/>
    <w:rsid w:val="007C15D8"/>
    <w:rsid w:val="007C2567"/>
    <w:rsid w:val="007F61E4"/>
    <w:rsid w:val="00830AD4"/>
    <w:rsid w:val="008376CD"/>
    <w:rsid w:val="00844DF3"/>
    <w:rsid w:val="008862AC"/>
    <w:rsid w:val="008B0916"/>
    <w:rsid w:val="008C6B15"/>
    <w:rsid w:val="008C7F51"/>
    <w:rsid w:val="00916BD0"/>
    <w:rsid w:val="00971731"/>
    <w:rsid w:val="00993EE7"/>
    <w:rsid w:val="00994D11"/>
    <w:rsid w:val="009A6A4F"/>
    <w:rsid w:val="009B6AB7"/>
    <w:rsid w:val="009D2FE8"/>
    <w:rsid w:val="00A14838"/>
    <w:rsid w:val="00A244DD"/>
    <w:rsid w:val="00A34635"/>
    <w:rsid w:val="00A40AB6"/>
    <w:rsid w:val="00AD6333"/>
    <w:rsid w:val="00AE0FE3"/>
    <w:rsid w:val="00B11474"/>
    <w:rsid w:val="00B13E78"/>
    <w:rsid w:val="00B34E81"/>
    <w:rsid w:val="00B57C91"/>
    <w:rsid w:val="00B81FBB"/>
    <w:rsid w:val="00B832F2"/>
    <w:rsid w:val="00B86AF5"/>
    <w:rsid w:val="00C07595"/>
    <w:rsid w:val="00C17FB6"/>
    <w:rsid w:val="00C5618A"/>
    <w:rsid w:val="00C5622E"/>
    <w:rsid w:val="00C7178A"/>
    <w:rsid w:val="00C84D21"/>
    <w:rsid w:val="00CB277F"/>
    <w:rsid w:val="00D11385"/>
    <w:rsid w:val="00D161D9"/>
    <w:rsid w:val="00D9025E"/>
    <w:rsid w:val="00DC2D4A"/>
    <w:rsid w:val="00DD5F5D"/>
    <w:rsid w:val="00DD6A9A"/>
    <w:rsid w:val="00DE681D"/>
    <w:rsid w:val="00DF2382"/>
    <w:rsid w:val="00DF7266"/>
    <w:rsid w:val="00E32EC3"/>
    <w:rsid w:val="00E73838"/>
    <w:rsid w:val="00E9281C"/>
    <w:rsid w:val="00EA2EB4"/>
    <w:rsid w:val="00ED006A"/>
    <w:rsid w:val="00ED3CBE"/>
    <w:rsid w:val="00ED3DF4"/>
    <w:rsid w:val="00F12EFA"/>
    <w:rsid w:val="00F2010B"/>
    <w:rsid w:val="00F2743A"/>
    <w:rsid w:val="00F731E3"/>
    <w:rsid w:val="00F81028"/>
    <w:rsid w:val="00F83C80"/>
    <w:rsid w:val="00FF5E08"/>
  </w:rsids>
  <m:mathPr>
    <m:mathFont m:val="Wingdings 2"/>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028"/>
    <w:rPr>
      <w:sz w:val="24"/>
      <w:szCs w:val="24"/>
    </w:rPr>
  </w:style>
  <w:style w:type="paragraph" w:styleId="Heading1">
    <w:name w:val="heading 1"/>
    <w:basedOn w:val="Normal"/>
    <w:next w:val="Normal"/>
    <w:link w:val="Heading1Char"/>
    <w:uiPriority w:val="9"/>
    <w:qFormat/>
    <w:rsid w:val="00AE0FE3"/>
    <w:pPr>
      <w:keepNext/>
      <w:keepLines/>
      <w:spacing w:before="240"/>
      <w:outlineLvl w:val="0"/>
    </w:pPr>
    <w:rPr>
      <w:rFonts w:asciiTheme="majorHAnsi" w:eastAsiaTheme="majorEastAsia" w:hAnsiTheme="majorHAnsi" w:cstheme="majorBidi"/>
      <w:color w:val="365F91" w:themeColor="accent1" w:themeShade="BF"/>
      <w:sz w:val="36"/>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1024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3CBE"/>
    <w:pPr>
      <w:ind w:left="720"/>
      <w:contextualSpacing/>
    </w:pPr>
  </w:style>
  <w:style w:type="character" w:styleId="Hyperlink">
    <w:name w:val="Hyperlink"/>
    <w:basedOn w:val="DefaultParagraphFont"/>
    <w:uiPriority w:val="99"/>
    <w:unhideWhenUsed/>
    <w:rsid w:val="0035307F"/>
    <w:rPr>
      <w:color w:val="0000FF" w:themeColor="hyperlink"/>
      <w:u w:val="single"/>
    </w:rPr>
  </w:style>
  <w:style w:type="paragraph" w:styleId="Header">
    <w:name w:val="header"/>
    <w:basedOn w:val="Normal"/>
    <w:link w:val="HeaderChar"/>
    <w:uiPriority w:val="99"/>
    <w:unhideWhenUsed/>
    <w:rsid w:val="008862AC"/>
    <w:pPr>
      <w:tabs>
        <w:tab w:val="center" w:pos="4320"/>
        <w:tab w:val="right" w:pos="8640"/>
      </w:tabs>
    </w:pPr>
  </w:style>
  <w:style w:type="character" w:customStyle="1" w:styleId="HeaderChar">
    <w:name w:val="Header Char"/>
    <w:basedOn w:val="DefaultParagraphFont"/>
    <w:link w:val="Header"/>
    <w:uiPriority w:val="99"/>
    <w:rsid w:val="008862AC"/>
    <w:rPr>
      <w:sz w:val="24"/>
      <w:szCs w:val="24"/>
    </w:rPr>
  </w:style>
  <w:style w:type="paragraph" w:styleId="Footer">
    <w:name w:val="footer"/>
    <w:basedOn w:val="Normal"/>
    <w:link w:val="FooterChar"/>
    <w:uiPriority w:val="99"/>
    <w:unhideWhenUsed/>
    <w:rsid w:val="008862AC"/>
    <w:pPr>
      <w:tabs>
        <w:tab w:val="center" w:pos="4320"/>
        <w:tab w:val="right" w:pos="8640"/>
      </w:tabs>
    </w:pPr>
  </w:style>
  <w:style w:type="character" w:customStyle="1" w:styleId="FooterChar">
    <w:name w:val="Footer Char"/>
    <w:basedOn w:val="DefaultParagraphFont"/>
    <w:link w:val="Footer"/>
    <w:uiPriority w:val="99"/>
    <w:rsid w:val="008862AC"/>
    <w:rPr>
      <w:sz w:val="24"/>
      <w:szCs w:val="24"/>
    </w:rPr>
  </w:style>
  <w:style w:type="paragraph" w:styleId="BalloonText">
    <w:name w:val="Balloon Text"/>
    <w:basedOn w:val="Normal"/>
    <w:link w:val="BalloonTextChar"/>
    <w:uiPriority w:val="99"/>
    <w:semiHidden/>
    <w:unhideWhenUsed/>
    <w:rsid w:val="00DD6A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A9A"/>
    <w:rPr>
      <w:rFonts w:ascii="Lucida Grande" w:hAnsi="Lucida Grande" w:cs="Lucida Grande"/>
      <w:sz w:val="18"/>
      <w:szCs w:val="18"/>
    </w:rPr>
  </w:style>
  <w:style w:type="paragraph" w:styleId="Revision">
    <w:name w:val="Revision"/>
    <w:hidden/>
    <w:uiPriority w:val="99"/>
    <w:semiHidden/>
    <w:rsid w:val="00C07595"/>
    <w:rPr>
      <w:sz w:val="24"/>
      <w:szCs w:val="24"/>
    </w:rPr>
  </w:style>
  <w:style w:type="paragraph" w:styleId="Title">
    <w:name w:val="Title"/>
    <w:basedOn w:val="Normal"/>
    <w:next w:val="Normal"/>
    <w:link w:val="TitleChar"/>
    <w:uiPriority w:val="10"/>
    <w:qFormat/>
    <w:rsid w:val="006108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8A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E0FE3"/>
    <w:rPr>
      <w:rFonts w:asciiTheme="majorHAnsi" w:eastAsiaTheme="majorEastAsia" w:hAnsiTheme="majorHAnsi" w:cstheme="majorBidi"/>
      <w:color w:val="365F91" w:themeColor="accent1" w:themeShade="BF"/>
      <w:sz w:val="36"/>
      <w:szCs w:val="32"/>
    </w:rPr>
  </w:style>
  <w:style w:type="character" w:styleId="FollowedHyperlink">
    <w:name w:val="FollowedHyperlink"/>
    <w:basedOn w:val="DefaultParagraphFont"/>
    <w:uiPriority w:val="99"/>
    <w:semiHidden/>
    <w:unhideWhenUsed/>
    <w:rsid w:val="00C5622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028"/>
    <w:rPr>
      <w:sz w:val="24"/>
      <w:szCs w:val="24"/>
    </w:rPr>
  </w:style>
  <w:style w:type="paragraph" w:styleId="Heading1">
    <w:name w:val="heading 1"/>
    <w:basedOn w:val="Normal"/>
    <w:next w:val="Normal"/>
    <w:link w:val="Heading1Char"/>
    <w:uiPriority w:val="9"/>
    <w:qFormat/>
    <w:rsid w:val="00AE0FE3"/>
    <w:pPr>
      <w:keepNext/>
      <w:keepLines/>
      <w:spacing w:before="240"/>
      <w:outlineLvl w:val="0"/>
    </w:pPr>
    <w:rPr>
      <w:rFonts w:asciiTheme="majorHAnsi" w:eastAsiaTheme="majorEastAsia" w:hAnsiTheme="majorHAnsi" w:cstheme="majorBidi"/>
      <w:color w:val="365F91" w:themeColor="accent1" w:themeShade="BF"/>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24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3CBE"/>
    <w:pPr>
      <w:ind w:left="720"/>
      <w:contextualSpacing/>
    </w:pPr>
  </w:style>
  <w:style w:type="character" w:styleId="Hyperlink">
    <w:name w:val="Hyperlink"/>
    <w:basedOn w:val="DefaultParagraphFont"/>
    <w:uiPriority w:val="99"/>
    <w:unhideWhenUsed/>
    <w:rsid w:val="0035307F"/>
    <w:rPr>
      <w:color w:val="0000FF" w:themeColor="hyperlink"/>
      <w:u w:val="single"/>
    </w:rPr>
  </w:style>
  <w:style w:type="paragraph" w:styleId="Header">
    <w:name w:val="header"/>
    <w:basedOn w:val="Normal"/>
    <w:link w:val="HeaderChar"/>
    <w:uiPriority w:val="99"/>
    <w:unhideWhenUsed/>
    <w:rsid w:val="008862AC"/>
    <w:pPr>
      <w:tabs>
        <w:tab w:val="center" w:pos="4320"/>
        <w:tab w:val="right" w:pos="8640"/>
      </w:tabs>
    </w:pPr>
  </w:style>
  <w:style w:type="character" w:customStyle="1" w:styleId="HeaderChar">
    <w:name w:val="Header Char"/>
    <w:basedOn w:val="DefaultParagraphFont"/>
    <w:link w:val="Header"/>
    <w:uiPriority w:val="99"/>
    <w:rsid w:val="008862AC"/>
    <w:rPr>
      <w:sz w:val="24"/>
      <w:szCs w:val="24"/>
    </w:rPr>
  </w:style>
  <w:style w:type="paragraph" w:styleId="Footer">
    <w:name w:val="footer"/>
    <w:basedOn w:val="Normal"/>
    <w:link w:val="FooterChar"/>
    <w:uiPriority w:val="99"/>
    <w:unhideWhenUsed/>
    <w:rsid w:val="008862AC"/>
    <w:pPr>
      <w:tabs>
        <w:tab w:val="center" w:pos="4320"/>
        <w:tab w:val="right" w:pos="8640"/>
      </w:tabs>
    </w:pPr>
  </w:style>
  <w:style w:type="character" w:customStyle="1" w:styleId="FooterChar">
    <w:name w:val="Footer Char"/>
    <w:basedOn w:val="DefaultParagraphFont"/>
    <w:link w:val="Footer"/>
    <w:uiPriority w:val="99"/>
    <w:rsid w:val="008862AC"/>
    <w:rPr>
      <w:sz w:val="24"/>
      <w:szCs w:val="24"/>
    </w:rPr>
  </w:style>
  <w:style w:type="paragraph" w:styleId="BalloonText">
    <w:name w:val="Balloon Text"/>
    <w:basedOn w:val="Normal"/>
    <w:link w:val="BalloonTextChar"/>
    <w:uiPriority w:val="99"/>
    <w:semiHidden/>
    <w:unhideWhenUsed/>
    <w:rsid w:val="00DD6A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A9A"/>
    <w:rPr>
      <w:rFonts w:ascii="Lucida Grande" w:hAnsi="Lucida Grande" w:cs="Lucida Grande"/>
      <w:sz w:val="18"/>
      <w:szCs w:val="18"/>
    </w:rPr>
  </w:style>
  <w:style w:type="paragraph" w:styleId="Revision">
    <w:name w:val="Revision"/>
    <w:hidden/>
    <w:uiPriority w:val="99"/>
    <w:semiHidden/>
    <w:rsid w:val="00C07595"/>
    <w:rPr>
      <w:sz w:val="24"/>
      <w:szCs w:val="24"/>
    </w:rPr>
  </w:style>
  <w:style w:type="paragraph" w:styleId="Title">
    <w:name w:val="Title"/>
    <w:basedOn w:val="Normal"/>
    <w:next w:val="Normal"/>
    <w:link w:val="TitleChar"/>
    <w:uiPriority w:val="10"/>
    <w:qFormat/>
    <w:rsid w:val="006108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8A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E0FE3"/>
    <w:rPr>
      <w:rFonts w:asciiTheme="majorHAnsi" w:eastAsiaTheme="majorEastAsia" w:hAnsiTheme="majorHAnsi" w:cstheme="majorBidi"/>
      <w:color w:val="365F91" w:themeColor="accent1" w:themeShade="BF"/>
      <w:sz w:val="36"/>
      <w:szCs w:val="32"/>
    </w:rPr>
  </w:style>
  <w:style w:type="character" w:styleId="FollowedHyperlink">
    <w:name w:val="FollowedHyperlink"/>
    <w:basedOn w:val="DefaultParagraphFont"/>
    <w:uiPriority w:val="99"/>
    <w:semiHidden/>
    <w:unhideWhenUsed/>
    <w:rsid w:val="00C5622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MackinVIA.com"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504</Words>
  <Characters>2873</Characters>
  <Application>Microsoft Macintosh Word</Application>
  <DocSecurity>0</DocSecurity>
  <Lines>23</Lines>
  <Paragraphs>5</Paragraphs>
  <ScaleCrop>false</ScaleCrop>
  <HeadingPairs>
    <vt:vector size="2" baseType="variant">
      <vt:variant>
        <vt:lpstr>Title</vt:lpstr>
      </vt:variant>
      <vt:variant>
        <vt:i4>1</vt:i4>
      </vt:variant>
    </vt:vector>
  </HeadingPairs>
  <TitlesOfParts>
    <vt:vector size="1" baseType="lpstr">
      <vt:lpstr>Minnesota Alliance for Patient Safety Video/Audio Description</vt:lpstr>
    </vt:vector>
  </TitlesOfParts>
  <Company/>
  <LinksUpToDate>false</LinksUpToDate>
  <CharactersWithSpaces>3528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Alliance for Patient Safety Video/Audio Description</dc:title>
  <dc:creator>Joe Loveland</dc:creator>
  <cp:lastModifiedBy>Pavel Cech</cp:lastModifiedBy>
  <cp:revision>2</cp:revision>
  <cp:lastPrinted>2014-07-07T13:13:00Z</cp:lastPrinted>
  <dcterms:created xsi:type="dcterms:W3CDTF">2021-03-25T13:48:00Z</dcterms:created>
  <dcterms:modified xsi:type="dcterms:W3CDTF">2021-03-25T13:48:00Z</dcterms:modified>
</cp:coreProperties>
</file>